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625" w:rsidRPr="006E43D0" w:rsidRDefault="00737625" w:rsidP="00F82A33">
      <w:pPr>
        <w:spacing w:after="0"/>
        <w:jc w:val="center"/>
        <w:rPr>
          <w:rStyle w:val="210pt"/>
          <w:rFonts w:eastAsiaTheme="minorHAnsi"/>
          <w:b/>
          <w:sz w:val="28"/>
          <w:szCs w:val="28"/>
        </w:rPr>
      </w:pPr>
      <w:proofErr w:type="gramStart"/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об экспертизе</w:t>
      </w:r>
      <w:r w:rsidR="006345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решения</w:t>
      </w: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02FD4" w:rsidRPr="00E02FD4">
        <w:rPr>
          <w:rFonts w:ascii="Times New Roman" w:hAnsi="Times New Roman" w:cs="Times New Roman"/>
          <w:b/>
          <w:sz w:val="28"/>
          <w:szCs w:val="28"/>
        </w:rPr>
        <w:t>«О порядке формирования, ведения, ежегодного дополнения и опубликования Перечня муниципального имущества Усть-Камчатского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</w:t>
      </w:r>
      <w:proofErr w:type="gramEnd"/>
      <w:r w:rsidR="00E02FD4" w:rsidRPr="00E02FD4">
        <w:rPr>
          <w:rFonts w:ascii="Times New Roman" w:hAnsi="Times New Roman" w:cs="Times New Roman"/>
          <w:b/>
          <w:sz w:val="28"/>
          <w:szCs w:val="28"/>
        </w:rPr>
        <w:t xml:space="preserve"> лицам, не являющимся индивидуальными предпринимателями и применяющим специальный налоговый режим «Налог на профессиональный доход» от 30.10.2018 №124-нд»</w:t>
      </w:r>
    </w:p>
    <w:p w:rsidR="00F82A33" w:rsidRPr="00CE6512" w:rsidRDefault="00F82A33" w:rsidP="00F82A33">
      <w:pPr>
        <w:spacing w:after="0"/>
        <w:jc w:val="center"/>
      </w:pPr>
    </w:p>
    <w:p w:rsidR="00D5425E" w:rsidRPr="004D1668" w:rsidRDefault="00737625" w:rsidP="005C1935">
      <w:pPr>
        <w:pStyle w:val="20"/>
        <w:shd w:val="clear" w:color="auto" w:fill="auto"/>
        <w:tabs>
          <w:tab w:val="right" w:pos="3358"/>
          <w:tab w:val="right" w:pos="3336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737625">
        <w:rPr>
          <w:sz w:val="28"/>
          <w:szCs w:val="28"/>
        </w:rPr>
        <w:t xml:space="preserve">проведения оценки регулирующего воздействия проектов муниципальных нормативных правовых актов и экспертизы муниципальных нормативных </w:t>
      </w:r>
      <w:proofErr w:type="gramStart"/>
      <w:r w:rsidRPr="00737625">
        <w:rPr>
          <w:sz w:val="28"/>
          <w:szCs w:val="28"/>
        </w:rPr>
        <w:t>правовых актов Усть-Камчатского муниципального района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Советом народных депутатов Усть-Камчатского муниципального района от 01.12.2015 № 6-нпа </w:t>
      </w:r>
      <w:r w:rsidR="003A2AA8" w:rsidRPr="003A2AA8">
        <w:rPr>
          <w:sz w:val="28"/>
          <w:szCs w:val="28"/>
        </w:rPr>
        <w:t>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района»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614DF2">
        <w:rPr>
          <w:sz w:val="28"/>
          <w:szCs w:val="28"/>
        </w:rPr>
        <w:t>р</w:t>
      </w:r>
      <w:r w:rsidR="00614DF2" w:rsidRPr="00614DF2">
        <w:rPr>
          <w:sz w:val="28"/>
          <w:szCs w:val="28"/>
        </w:rPr>
        <w:t xml:space="preserve">ешение </w:t>
      </w:r>
      <w:r w:rsidR="00E02FD4" w:rsidRPr="00E02FD4">
        <w:rPr>
          <w:sz w:val="28"/>
          <w:szCs w:val="28"/>
        </w:rPr>
        <w:t>«О порядке формирования, ведения, ежегодного дополнения и опубликования Перечня муниципального имущества Усть-Камчатского сельского поселения, свободного от прав третьих лиц, предназначенного для предоставления во</w:t>
      </w:r>
      <w:proofErr w:type="gramEnd"/>
      <w:r w:rsidR="00E02FD4" w:rsidRPr="00E02FD4">
        <w:rPr>
          <w:sz w:val="28"/>
          <w:szCs w:val="28"/>
        </w:rPr>
        <w:t xml:space="preserve"> </w:t>
      </w:r>
      <w:proofErr w:type="gramStart"/>
      <w:r w:rsidR="00E02FD4" w:rsidRPr="00E02FD4">
        <w:rPr>
          <w:sz w:val="28"/>
          <w:szCs w:val="28"/>
        </w:rPr>
        <w:t xml:space="preserve">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от 30.10.2018 №124-нд»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</w:t>
      </w:r>
      <w:proofErr w:type="gramEnd"/>
      <w:r w:rsidR="003A2AA8">
        <w:rPr>
          <w:sz w:val="28"/>
          <w:szCs w:val="28"/>
        </w:rPr>
        <w:t xml:space="preserve"> муниципальных нормативных правовых актов Усть-Камчатского муниципального района, и сообщает следующее.</w:t>
      </w:r>
    </w:p>
    <w:p w:rsidR="003A2AA8" w:rsidRPr="00D5425E" w:rsidRDefault="003A2AA8" w:rsidP="005C1935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5C193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D5425E">
        <w:rPr>
          <w:rFonts w:ascii="Times New Roman" w:hAnsi="Times New Roman" w:cs="Times New Roman"/>
          <w:sz w:val="28"/>
          <w:szCs w:val="28"/>
        </w:rPr>
        <w:t xml:space="preserve">у в сроки с 01.08.2022 по </w:t>
      </w:r>
      <w:r w:rsidR="0063451A">
        <w:rPr>
          <w:rFonts w:ascii="Times New Roman" w:hAnsi="Times New Roman" w:cs="Times New Roman"/>
          <w:sz w:val="28"/>
          <w:szCs w:val="28"/>
        </w:rPr>
        <w:t>31</w:t>
      </w:r>
      <w:r w:rsidR="00D5425E">
        <w:rPr>
          <w:rFonts w:ascii="Times New Roman" w:hAnsi="Times New Roman" w:cs="Times New Roman"/>
          <w:sz w:val="28"/>
          <w:szCs w:val="28"/>
        </w:rPr>
        <w:t>.08.2022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5C193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проведения публичных консультаций отзывов и предложений не поступало.</w:t>
      </w:r>
    </w:p>
    <w:p w:rsidR="00F97ACD" w:rsidRDefault="00F97ACD" w:rsidP="005C193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D5425E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t>http://www.ust-kam.ru/ocenka_reguliruyuwego_vozdejstviya/ekspertiza_npa_ustkamchatskogo_municipalnogo_rajona</w:t>
        </w:r>
      </w:hyperlink>
      <w:r w:rsidR="00D20D04" w:rsidRPr="00D5425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DC5" w:rsidRDefault="00335E4E" w:rsidP="005C1935">
      <w:pPr>
        <w:spacing w:after="0"/>
        <w:ind w:firstLine="720"/>
        <w:jc w:val="both"/>
        <w:rPr>
          <w:rFonts w:eastAsia="Calibri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24.07.2007 № 209-ФЗ «О развитии малого и среднего предпринимательства в Российской Федерации</w:t>
      </w:r>
      <w:r w:rsidRPr="004D166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0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0FD4" w:rsidRPr="00090FD4">
        <w:rPr>
          <w:rFonts w:ascii="Times New Roman" w:hAnsi="Times New Roman" w:cs="Times New Roman"/>
          <w:sz w:val="28"/>
          <w:szCs w:val="28"/>
        </w:rPr>
        <w:t>ст.14 Федерального закона от 06.10.2003 №131-ФЗ «Об общих принципах организации местного самоуправления в Российской Федерации», Федеральным законом от 22.07.2007 №159-ФЗ «Об особенностях отчуждения недвижимого имущества, находящегося в государственной собственности субъектов Российской Федерации  или в муниципальной собственности и</w:t>
      </w:r>
      <w:proofErr w:type="gramEnd"/>
      <w:r w:rsidR="00090FD4" w:rsidRPr="00090FD4">
        <w:rPr>
          <w:rFonts w:ascii="Times New Roman" w:hAnsi="Times New Roman" w:cs="Times New Roman"/>
          <w:sz w:val="28"/>
          <w:szCs w:val="28"/>
        </w:rPr>
        <w:t xml:space="preserve">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737625" w:rsidRDefault="00BE0EC6" w:rsidP="005C193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A431E6" w:rsidRDefault="00BE0EC6" w:rsidP="005C1935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eastAsia="ru-RU"/>
        </w:rPr>
        <w:t xml:space="preserve">Приложение: свод предложений к </w:t>
      </w:r>
      <w:r w:rsidR="00614DF2">
        <w:rPr>
          <w:sz w:val="28"/>
          <w:szCs w:val="28"/>
        </w:rPr>
        <w:t>решению</w:t>
      </w:r>
      <w:r w:rsidR="00614DF2" w:rsidRPr="00614DF2">
        <w:rPr>
          <w:sz w:val="28"/>
          <w:szCs w:val="28"/>
        </w:rPr>
        <w:t xml:space="preserve"> </w:t>
      </w:r>
      <w:r w:rsidR="00E02FD4" w:rsidRPr="00E02FD4">
        <w:rPr>
          <w:sz w:val="28"/>
          <w:szCs w:val="28"/>
        </w:rPr>
        <w:t>«О порядке формирования, ведения, ежегодного дополнения и опубликования Перечня муниципального имущества Усть-Камчатского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</w:t>
      </w:r>
      <w:proofErr w:type="gramEnd"/>
      <w:r w:rsidR="00E02FD4" w:rsidRPr="00E02FD4">
        <w:rPr>
          <w:sz w:val="28"/>
          <w:szCs w:val="28"/>
        </w:rPr>
        <w:t xml:space="preserve"> физическим лицам, не являющимся индивидуальными предпринимателями и применяющим специальный налоговый режим «Налог на профессиональный доход» от 30.10.2018 №124-нд»</w:t>
      </w:r>
      <w:r w:rsidR="00E02FD4"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:rsidR="00F34618" w:rsidRDefault="00F34618" w:rsidP="005C19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18" w:rsidRDefault="00F34618" w:rsidP="005C19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5C19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5C19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5C19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5C19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5C193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E6" w:rsidRDefault="00A9143D">
    <w:pPr>
      <w:pStyle w:val="a3"/>
      <w:jc w:val="center"/>
    </w:pPr>
    <w:fldSimple w:instr="PAGE   \* MERGEFORMAT">
      <w:r w:rsidR="005C1935">
        <w:rPr>
          <w:noProof/>
        </w:rPr>
        <w:t>2</w:t>
      </w:r>
    </w:fldSimple>
  </w:p>
  <w:p w:rsidR="00A431E6" w:rsidRDefault="00A431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CA"/>
    <w:rsid w:val="00090FD4"/>
    <w:rsid w:val="000B5031"/>
    <w:rsid w:val="000D741F"/>
    <w:rsid w:val="000E2CB4"/>
    <w:rsid w:val="001058A7"/>
    <w:rsid w:val="0014131A"/>
    <w:rsid w:val="001D7AF8"/>
    <w:rsid w:val="001F172E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5C1935"/>
    <w:rsid w:val="0060089E"/>
    <w:rsid w:val="00614DF2"/>
    <w:rsid w:val="0063451A"/>
    <w:rsid w:val="00696518"/>
    <w:rsid w:val="006E43D0"/>
    <w:rsid w:val="00737625"/>
    <w:rsid w:val="007660A8"/>
    <w:rsid w:val="007B258A"/>
    <w:rsid w:val="007F3826"/>
    <w:rsid w:val="0080016A"/>
    <w:rsid w:val="00802770"/>
    <w:rsid w:val="008A7462"/>
    <w:rsid w:val="009335B7"/>
    <w:rsid w:val="00971E60"/>
    <w:rsid w:val="00A431E6"/>
    <w:rsid w:val="00A631ED"/>
    <w:rsid w:val="00A63A5F"/>
    <w:rsid w:val="00A83787"/>
    <w:rsid w:val="00A9143D"/>
    <w:rsid w:val="00A96C94"/>
    <w:rsid w:val="00AC2EC8"/>
    <w:rsid w:val="00AD184A"/>
    <w:rsid w:val="00B36262"/>
    <w:rsid w:val="00B44FFA"/>
    <w:rsid w:val="00B970CD"/>
    <w:rsid w:val="00BA161C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5425E"/>
    <w:rsid w:val="00DB117E"/>
    <w:rsid w:val="00E02FD4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2018-06-05T09:06:00Z</cp:lastPrinted>
  <dcterms:created xsi:type="dcterms:W3CDTF">2017-05-29T22:39:00Z</dcterms:created>
  <dcterms:modified xsi:type="dcterms:W3CDTF">2022-10-06T23:02:00Z</dcterms:modified>
</cp:coreProperties>
</file>